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5472" w:rsidRDefault="00775472" w:rsidP="00775472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775472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775472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775472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775472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775472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775472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775472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775472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775472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775472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775472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775472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775472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775472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775472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775472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775472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775472">
      <w:pPr>
        <w:pStyle w:val="a4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775472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Руководство пользователя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по </w:t>
      </w:r>
      <w:r w:rsidRPr="00775472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онлайн выпуск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у</w:t>
      </w:r>
    </w:p>
    <w:p w:rsidR="00775472" w:rsidRDefault="00775472" w:rsidP="00775472">
      <w:pPr>
        <w:pStyle w:val="a4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775472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виртуальной платежной карты</w:t>
      </w: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75472" w:rsidRDefault="00775472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EC6C03" w:rsidRPr="00775472" w:rsidRDefault="00EC6C03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bookmarkStart w:id="0" w:name="_GoBack"/>
      <w:bookmarkEnd w:id="0"/>
    </w:p>
    <w:p w:rsidR="005334B7" w:rsidRDefault="00503FC3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="001F25A5" w:rsidRPr="008446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64646" w:rsidRPr="009E23DA" w:rsidRDefault="001F25A5" w:rsidP="009E23DA">
      <w:pPr>
        <w:pStyle w:val="a4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23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</w:t>
      </w:r>
      <w:r w:rsidR="00CD2947" w:rsidRPr="009E23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заказать </w:t>
      </w:r>
      <w:r w:rsidR="000F00CD" w:rsidRPr="009E23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CD2947" w:rsidRPr="009E23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н-</w:t>
      </w:r>
      <w:proofErr w:type="spellStart"/>
      <w:r w:rsidR="00CD2947" w:rsidRPr="009E23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лайн</w:t>
      </w:r>
      <w:proofErr w:type="spellEnd"/>
      <w:r w:rsidR="00CD2947" w:rsidRPr="009E23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платежную карту на корпоративном сайте post.kz</w:t>
      </w:r>
    </w:p>
    <w:p w:rsidR="00B713DA" w:rsidRDefault="00B713DA" w:rsidP="005334B7">
      <w:pPr>
        <w:pStyle w:val="Default"/>
        <w:ind w:firstLine="708"/>
        <w:jc w:val="both"/>
        <w:rPr>
          <w:sz w:val="28"/>
          <w:szCs w:val="28"/>
        </w:rPr>
      </w:pPr>
    </w:p>
    <w:p w:rsidR="005334B7" w:rsidRDefault="005334B7" w:rsidP="005334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заказа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платежной карты необходимо пройти регистрацию нового пользователя на Портале необходимо перейти по ссылке </w:t>
      </w:r>
      <w:hyperlink r:id="rId7" w:history="1">
        <w:r w:rsidRPr="00760EE5">
          <w:rPr>
            <w:rStyle w:val="a8"/>
            <w:sz w:val="28"/>
            <w:szCs w:val="28"/>
            <w:lang w:val="en-US"/>
          </w:rPr>
          <w:t>www</w:t>
        </w:r>
        <w:r w:rsidRPr="00760EE5">
          <w:rPr>
            <w:rStyle w:val="a8"/>
            <w:sz w:val="28"/>
            <w:szCs w:val="28"/>
          </w:rPr>
          <w:t>.</w:t>
        </w:r>
        <w:r w:rsidRPr="00760EE5">
          <w:rPr>
            <w:rStyle w:val="a8"/>
            <w:sz w:val="28"/>
            <w:szCs w:val="28"/>
            <w:lang w:val="en-US"/>
          </w:rPr>
          <w:t>post</w:t>
        </w:r>
        <w:r w:rsidRPr="00760EE5">
          <w:rPr>
            <w:rStyle w:val="a8"/>
            <w:sz w:val="28"/>
            <w:szCs w:val="28"/>
          </w:rPr>
          <w:t>.</w:t>
        </w:r>
        <w:proofErr w:type="spellStart"/>
        <w:r w:rsidRPr="00760EE5">
          <w:rPr>
            <w:rStyle w:val="a8"/>
            <w:sz w:val="28"/>
            <w:szCs w:val="28"/>
            <w:lang w:val="en-US"/>
          </w:rPr>
          <w:t>kz</w:t>
        </w:r>
        <w:proofErr w:type="spellEnd"/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и нажать на кнопку </w:t>
      </w:r>
      <w:r w:rsidRPr="00B812E4">
        <w:rPr>
          <w:b/>
          <w:sz w:val="28"/>
          <w:szCs w:val="28"/>
        </w:rPr>
        <w:t>«Войти».</w:t>
      </w:r>
      <w:r>
        <w:rPr>
          <w:sz w:val="28"/>
          <w:szCs w:val="28"/>
        </w:rPr>
        <w:t xml:space="preserve"> (Рисунок 1).</w:t>
      </w:r>
    </w:p>
    <w:p w:rsidR="005334B7" w:rsidRDefault="005334B7" w:rsidP="005334B7">
      <w:pPr>
        <w:pStyle w:val="Default"/>
        <w:jc w:val="center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CF3EBE7" wp14:editId="74ADDDF2">
            <wp:extent cx="5605153" cy="323187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9427" cy="323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4B7" w:rsidRPr="00B812E4" w:rsidRDefault="005334B7" w:rsidP="005334B7">
      <w:pPr>
        <w:pStyle w:val="Default"/>
        <w:ind w:firstLine="708"/>
        <w:jc w:val="center"/>
        <w:rPr>
          <w:i/>
          <w:sz w:val="28"/>
          <w:szCs w:val="28"/>
        </w:rPr>
      </w:pPr>
      <w:r w:rsidRPr="00A70FF7">
        <w:rPr>
          <w:i/>
          <w:sz w:val="28"/>
          <w:szCs w:val="28"/>
        </w:rPr>
        <w:t xml:space="preserve">Рисунок </w:t>
      </w:r>
      <w:r w:rsidRPr="00C00DAD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. Главная страница </w:t>
      </w:r>
      <w:r>
        <w:rPr>
          <w:i/>
          <w:sz w:val="28"/>
          <w:szCs w:val="28"/>
          <w:lang w:val="en-US"/>
        </w:rPr>
        <w:t>Post</w:t>
      </w:r>
      <w:r w:rsidRPr="00B812E4"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kz</w:t>
      </w:r>
      <w:proofErr w:type="spellEnd"/>
    </w:p>
    <w:p w:rsidR="005334B7" w:rsidRPr="00A70FF7" w:rsidRDefault="005334B7" w:rsidP="005334B7">
      <w:pPr>
        <w:pStyle w:val="Default"/>
        <w:ind w:firstLine="708"/>
        <w:jc w:val="center"/>
        <w:rPr>
          <w:i/>
          <w:sz w:val="28"/>
          <w:szCs w:val="28"/>
          <w:lang w:val="kk-KZ"/>
        </w:rPr>
      </w:pPr>
    </w:p>
    <w:p w:rsidR="005334B7" w:rsidRDefault="005334B7" w:rsidP="005334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нажатия на кнопку </w:t>
      </w:r>
      <w:r w:rsidRPr="00DB1C34">
        <w:rPr>
          <w:b/>
          <w:sz w:val="28"/>
          <w:szCs w:val="28"/>
        </w:rPr>
        <w:t>«Войти»</w:t>
      </w:r>
      <w:r>
        <w:rPr>
          <w:sz w:val="28"/>
          <w:szCs w:val="28"/>
        </w:rPr>
        <w:t xml:space="preserve"> появится окно авторизации для ввода данных, в нижнем правом углу нужно нажать на кнопку </w:t>
      </w:r>
      <w:r w:rsidRPr="0015027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Зарегистрироваться</w:t>
      </w:r>
      <w:r w:rsidRPr="00150272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(Рисунок 2)</w:t>
      </w:r>
      <w:r w:rsidRPr="00A70FF7">
        <w:rPr>
          <w:sz w:val="28"/>
          <w:szCs w:val="28"/>
        </w:rPr>
        <w:t>.</w:t>
      </w:r>
    </w:p>
    <w:p w:rsidR="005334B7" w:rsidRDefault="005334B7" w:rsidP="005334B7">
      <w:pPr>
        <w:pStyle w:val="Default"/>
        <w:jc w:val="both"/>
        <w:rPr>
          <w:sz w:val="28"/>
          <w:szCs w:val="28"/>
        </w:rPr>
      </w:pPr>
    </w:p>
    <w:p w:rsidR="005334B7" w:rsidRDefault="005334B7" w:rsidP="005334B7">
      <w:pPr>
        <w:pStyle w:val="Default"/>
        <w:jc w:val="center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D2895BC" wp14:editId="29051AD9">
            <wp:extent cx="4114800" cy="30741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0368" cy="307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4B7" w:rsidRPr="00B812E4" w:rsidRDefault="005334B7" w:rsidP="005334B7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kk-KZ"/>
        </w:rPr>
        <w:t>Рисунок 2. Форма авторизации</w:t>
      </w:r>
    </w:p>
    <w:p w:rsidR="005334B7" w:rsidRDefault="005334B7" w:rsidP="005334B7">
      <w:pPr>
        <w:pStyle w:val="Default"/>
        <w:jc w:val="center"/>
        <w:rPr>
          <w:i/>
          <w:sz w:val="28"/>
          <w:szCs w:val="28"/>
          <w:lang w:val="kk-KZ"/>
        </w:rPr>
      </w:pPr>
    </w:p>
    <w:p w:rsidR="005334B7" w:rsidRPr="00FB371D" w:rsidRDefault="005334B7" w:rsidP="005334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нажатия на кнопку </w:t>
      </w:r>
      <w:r w:rsidRPr="00774884">
        <w:rPr>
          <w:b/>
          <w:sz w:val="28"/>
          <w:szCs w:val="28"/>
        </w:rPr>
        <w:t>«Зарегистрироваться»</w:t>
      </w:r>
      <w:r>
        <w:rPr>
          <w:sz w:val="28"/>
          <w:szCs w:val="28"/>
        </w:rPr>
        <w:t xml:space="preserve"> появится окно для регистрации. Как указано на рисунке 3. Пользователю необходимо ввести следующие данные</w:t>
      </w:r>
      <w:r w:rsidRPr="00FB371D">
        <w:rPr>
          <w:sz w:val="28"/>
          <w:szCs w:val="28"/>
        </w:rPr>
        <w:t>:</w:t>
      </w:r>
    </w:p>
    <w:p w:rsidR="005334B7" w:rsidRPr="00B812E4" w:rsidRDefault="005334B7" w:rsidP="005334B7">
      <w:pPr>
        <w:pStyle w:val="Default"/>
        <w:numPr>
          <w:ilvl w:val="0"/>
          <w:numId w:val="1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Логин</w:t>
      </w:r>
    </w:p>
    <w:p w:rsidR="005334B7" w:rsidRPr="00B812E4" w:rsidRDefault="005334B7" w:rsidP="005334B7">
      <w:pPr>
        <w:pStyle w:val="Default"/>
        <w:numPr>
          <w:ilvl w:val="0"/>
          <w:numId w:val="1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Номер телефона</w:t>
      </w:r>
    </w:p>
    <w:p w:rsidR="005334B7" w:rsidRPr="00B812E4" w:rsidRDefault="005334B7" w:rsidP="005334B7">
      <w:pPr>
        <w:pStyle w:val="Default"/>
        <w:numPr>
          <w:ilvl w:val="0"/>
          <w:numId w:val="1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Пароль</w:t>
      </w:r>
    </w:p>
    <w:p w:rsidR="005334B7" w:rsidRPr="005806F8" w:rsidRDefault="005334B7" w:rsidP="005334B7">
      <w:pPr>
        <w:pStyle w:val="Default"/>
        <w:numPr>
          <w:ilvl w:val="0"/>
          <w:numId w:val="1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Подтвердите пароль</w:t>
      </w:r>
    </w:p>
    <w:p w:rsidR="005334B7" w:rsidRPr="005806F8" w:rsidRDefault="005334B7" w:rsidP="005334B7">
      <w:pPr>
        <w:pStyle w:val="Default"/>
        <w:ind w:left="1428"/>
        <w:jc w:val="both"/>
        <w:rPr>
          <w:sz w:val="28"/>
          <w:szCs w:val="28"/>
          <w:lang w:val="en-US"/>
        </w:rPr>
      </w:pPr>
    </w:p>
    <w:p w:rsidR="005334B7" w:rsidRDefault="005334B7" w:rsidP="005334B7">
      <w:pPr>
        <w:pStyle w:val="Default"/>
        <w:ind w:left="1428"/>
        <w:jc w:val="both"/>
        <w:rPr>
          <w:i/>
          <w:sz w:val="28"/>
          <w:szCs w:val="28"/>
          <w:lang w:val="kk-KZ"/>
        </w:rPr>
      </w:pPr>
      <w:r>
        <w:rPr>
          <w:noProof/>
          <w:lang w:val="en-US"/>
        </w:rPr>
        <w:drawing>
          <wp:inline distT="0" distB="0" distL="0" distR="0" wp14:anchorId="43E3D099" wp14:editId="15C6484A">
            <wp:extent cx="3727701" cy="34671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9740" cy="347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4B7" w:rsidRPr="00B812E4" w:rsidRDefault="005334B7" w:rsidP="005334B7">
      <w:pPr>
        <w:pStyle w:val="Default"/>
        <w:ind w:left="1428"/>
        <w:rPr>
          <w:i/>
          <w:sz w:val="28"/>
          <w:szCs w:val="28"/>
        </w:rPr>
      </w:pPr>
      <w:r>
        <w:rPr>
          <w:i/>
          <w:sz w:val="28"/>
          <w:szCs w:val="28"/>
          <w:lang w:val="kk-KZ"/>
        </w:rPr>
        <w:t>Рисунок 3</w:t>
      </w:r>
      <w:r>
        <w:rPr>
          <w:i/>
          <w:sz w:val="28"/>
          <w:szCs w:val="28"/>
        </w:rPr>
        <w:t>. Форма регистрации нового пользователя</w:t>
      </w:r>
    </w:p>
    <w:p w:rsidR="005334B7" w:rsidRPr="005806F8" w:rsidRDefault="005334B7" w:rsidP="005334B7">
      <w:pPr>
        <w:pStyle w:val="Default"/>
        <w:jc w:val="both"/>
        <w:rPr>
          <w:sz w:val="28"/>
          <w:szCs w:val="28"/>
        </w:rPr>
      </w:pPr>
    </w:p>
    <w:p w:rsidR="005334B7" w:rsidRDefault="005334B7" w:rsidP="005334B7">
      <w:pPr>
        <w:pStyle w:val="Default"/>
        <w:jc w:val="center"/>
        <w:rPr>
          <w:i/>
          <w:sz w:val="28"/>
          <w:szCs w:val="28"/>
          <w:lang w:val="kk-KZ"/>
        </w:rPr>
      </w:pPr>
    </w:p>
    <w:p w:rsidR="005334B7" w:rsidRDefault="005334B7" w:rsidP="005334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заполнения всех полей нажать кнопку </w:t>
      </w:r>
      <w:r w:rsidRPr="00150272">
        <w:rPr>
          <w:b/>
          <w:sz w:val="28"/>
          <w:szCs w:val="28"/>
        </w:rPr>
        <w:t>«Далее».</w:t>
      </w:r>
      <w:r>
        <w:rPr>
          <w:sz w:val="28"/>
          <w:szCs w:val="28"/>
        </w:rPr>
        <w:t xml:space="preserve">  Нажимая кнопку</w:t>
      </w:r>
      <w:r w:rsidR="00C87193">
        <w:rPr>
          <w:sz w:val="28"/>
          <w:szCs w:val="28"/>
        </w:rPr>
        <w:t>,</w:t>
      </w:r>
      <w:r>
        <w:rPr>
          <w:sz w:val="28"/>
          <w:szCs w:val="28"/>
        </w:rPr>
        <w:t xml:space="preserve"> далее Вы подтверждаете, что ознакомлены и согласны с пользовательским соглашением. Для ознакомления с пользовательским соглашением, необходимо перейти по ссылке, как указано на рисунке 4.</w:t>
      </w:r>
    </w:p>
    <w:p w:rsidR="005334B7" w:rsidRDefault="005334B7" w:rsidP="005334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</w:t>
      </w:r>
      <w:proofErr w:type="spellStart"/>
      <w:r>
        <w:rPr>
          <w:sz w:val="28"/>
          <w:szCs w:val="28"/>
        </w:rPr>
        <w:t>нескольк</w:t>
      </w:r>
      <w:proofErr w:type="spellEnd"/>
      <w:r>
        <w:rPr>
          <w:sz w:val="28"/>
          <w:szCs w:val="28"/>
          <w:lang w:val="kk-KZ"/>
        </w:rPr>
        <w:t>их</w:t>
      </w:r>
      <w:r>
        <w:rPr>
          <w:sz w:val="28"/>
          <w:szCs w:val="28"/>
        </w:rPr>
        <w:t xml:space="preserve"> секунд на указанный Вами номер</w:t>
      </w:r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мобильн</w:t>
      </w:r>
      <w:proofErr w:type="spellEnd"/>
      <w:r>
        <w:rPr>
          <w:sz w:val="28"/>
          <w:szCs w:val="28"/>
          <w:lang w:val="kk-KZ"/>
        </w:rPr>
        <w:t>ого</w:t>
      </w:r>
      <w:r>
        <w:rPr>
          <w:sz w:val="28"/>
          <w:szCs w:val="28"/>
        </w:rPr>
        <w:t xml:space="preserve"> телефона придет </w:t>
      </w:r>
      <w:r>
        <w:rPr>
          <w:sz w:val="28"/>
          <w:szCs w:val="28"/>
          <w:lang w:val="en-US"/>
        </w:rPr>
        <w:t>SMS</w:t>
      </w:r>
      <w:r w:rsidRPr="00DB1C34">
        <w:rPr>
          <w:sz w:val="28"/>
          <w:szCs w:val="28"/>
        </w:rPr>
        <w:t>-</w:t>
      </w:r>
      <w:r>
        <w:rPr>
          <w:sz w:val="28"/>
          <w:szCs w:val="28"/>
        </w:rPr>
        <w:t xml:space="preserve">код, который необходимо ввести в поле «Код из </w:t>
      </w:r>
      <w:r>
        <w:rPr>
          <w:sz w:val="28"/>
          <w:szCs w:val="28"/>
          <w:lang w:val="en-US"/>
        </w:rPr>
        <w:t>SMS</w:t>
      </w:r>
      <w:r>
        <w:rPr>
          <w:sz w:val="28"/>
          <w:szCs w:val="28"/>
        </w:rPr>
        <w:t>», как указано на рисунке 5.</w:t>
      </w:r>
    </w:p>
    <w:p w:rsidR="005334B7" w:rsidRPr="00DB1C34" w:rsidRDefault="005334B7" w:rsidP="005334B7">
      <w:pPr>
        <w:pStyle w:val="Default"/>
        <w:ind w:firstLine="708"/>
        <w:jc w:val="both"/>
        <w:rPr>
          <w:sz w:val="28"/>
          <w:szCs w:val="28"/>
        </w:rPr>
      </w:pPr>
    </w:p>
    <w:p w:rsidR="005334B7" w:rsidRDefault="005334B7" w:rsidP="005334B7">
      <w:pPr>
        <w:pStyle w:val="Default"/>
        <w:jc w:val="center"/>
        <w:rPr>
          <w:i/>
          <w:sz w:val="28"/>
          <w:szCs w:val="28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B2607D4" wp14:editId="3D071134">
            <wp:extent cx="4595750" cy="312570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3180" cy="313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4B7" w:rsidRPr="00DB1C34" w:rsidRDefault="005334B7" w:rsidP="005334B7">
      <w:pPr>
        <w:pStyle w:val="Default"/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</w:rPr>
        <w:t xml:space="preserve">Рисунок </w:t>
      </w:r>
      <w:r w:rsidR="00C87193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kk-KZ"/>
        </w:rPr>
        <w:t xml:space="preserve">Форма для ввода </w:t>
      </w:r>
      <w:r>
        <w:rPr>
          <w:i/>
          <w:sz w:val="28"/>
          <w:szCs w:val="28"/>
          <w:lang w:val="en-US"/>
        </w:rPr>
        <w:t>SMS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kk-KZ"/>
        </w:rPr>
        <w:t>кода</w:t>
      </w:r>
    </w:p>
    <w:p w:rsidR="005334B7" w:rsidRDefault="005334B7" w:rsidP="005334B7">
      <w:pPr>
        <w:pStyle w:val="Default"/>
        <w:jc w:val="center"/>
        <w:rPr>
          <w:i/>
          <w:sz w:val="28"/>
          <w:szCs w:val="28"/>
        </w:rPr>
      </w:pPr>
    </w:p>
    <w:p w:rsidR="005334B7" w:rsidRDefault="005334B7" w:rsidP="005334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завершения этапа регистрации, необходимо нажать на кнопку «Подтвердить номер».</w:t>
      </w:r>
    </w:p>
    <w:p w:rsidR="005334B7" w:rsidRPr="00A70FF7" w:rsidRDefault="005334B7" w:rsidP="005334B7">
      <w:pPr>
        <w:pStyle w:val="Defaul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Поздравляем! Этап регистрации пройден! Теперь Вы имеете полный доступ к ресурсам Портала. </w:t>
      </w:r>
    </w:p>
    <w:p w:rsidR="005334B7" w:rsidRDefault="005334B7" w:rsidP="00CD2947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713DA" w:rsidRDefault="00B713DA" w:rsidP="00CD2947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334B7" w:rsidRPr="00B713DA" w:rsidRDefault="005334B7" w:rsidP="009E23DA">
      <w:pPr>
        <w:pStyle w:val="a4"/>
        <w:numPr>
          <w:ilvl w:val="0"/>
          <w:numId w:val="21"/>
        </w:num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13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Он-</w:t>
      </w:r>
      <w:proofErr w:type="spellStart"/>
      <w:r w:rsidRPr="00B713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лайн</w:t>
      </w:r>
      <w:proofErr w:type="spellEnd"/>
      <w:r w:rsidRPr="00B713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выпуск платежной карты на корпоративном сайте </w:t>
      </w:r>
      <w:r w:rsidRPr="00B713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post</w:t>
      </w:r>
      <w:r w:rsidRPr="00B713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spellStart"/>
      <w:r w:rsidRPr="00B713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kz</w:t>
      </w:r>
      <w:proofErr w:type="spellEnd"/>
    </w:p>
    <w:p w:rsidR="001A16B3" w:rsidRPr="001A16B3" w:rsidRDefault="001A16B3" w:rsidP="001A16B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Style w:val="a9"/>
          <w:rFonts w:ascii="Times New Roman" w:hAnsi="Times New Roman" w:cs="Times New Roman"/>
          <w:b/>
          <w:sz w:val="24"/>
          <w:szCs w:val="24"/>
        </w:rPr>
      </w:pPr>
      <w:r w:rsidRPr="001A16B3">
        <w:rPr>
          <w:rStyle w:val="a9"/>
          <w:rFonts w:ascii="Times New Roman" w:hAnsi="Times New Roman" w:cs="Times New Roman"/>
          <w:b/>
          <w:sz w:val="24"/>
          <w:szCs w:val="24"/>
        </w:rPr>
        <w:t xml:space="preserve">Авторизация </w:t>
      </w:r>
    </w:p>
    <w:p w:rsidR="001A16B3" w:rsidRDefault="001A16B3" w:rsidP="001A16B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Style w:val="a9"/>
          <w:rFonts w:ascii="Times New Roman" w:hAnsi="Times New Roman" w:cs="Times New Roman"/>
          <w:b/>
          <w:sz w:val="24"/>
          <w:szCs w:val="24"/>
        </w:rPr>
      </w:pPr>
      <w:r w:rsidRPr="001A16B3">
        <w:rPr>
          <w:rStyle w:val="a9"/>
          <w:rFonts w:ascii="Times New Roman" w:hAnsi="Times New Roman" w:cs="Times New Roman"/>
          <w:b/>
          <w:sz w:val="24"/>
          <w:szCs w:val="24"/>
        </w:rPr>
        <w:t>Логин и пароль</w:t>
      </w:r>
    </w:p>
    <w:p w:rsidR="00F64906" w:rsidRPr="001A16B3" w:rsidRDefault="00F64906" w:rsidP="00B43913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a9"/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E352EC1" wp14:editId="594FAAB5">
            <wp:extent cx="5067300" cy="2914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9306" cy="296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3DA" w:rsidRPr="00DB1C34" w:rsidRDefault="00B713DA" w:rsidP="00B713DA">
      <w:pPr>
        <w:pStyle w:val="Default"/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</w:rPr>
        <w:t xml:space="preserve">Рисунок 1. </w:t>
      </w:r>
      <w:r>
        <w:rPr>
          <w:i/>
          <w:sz w:val="28"/>
          <w:szCs w:val="28"/>
          <w:lang w:val="kk-KZ"/>
        </w:rPr>
        <w:t>Форма для авторизации</w:t>
      </w:r>
    </w:p>
    <w:p w:rsidR="001A16B3" w:rsidRPr="00B713DA" w:rsidRDefault="001A16B3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503FC3" w:rsidRPr="005334B7" w:rsidRDefault="00201ECE" w:rsidP="00B713DA">
      <w:pPr>
        <w:pStyle w:val="a4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</w:t>
      </w:r>
      <w:r w:rsidR="001F25A5" w:rsidRPr="005334B7">
        <w:rPr>
          <w:rFonts w:ascii="Times New Roman" w:hAnsi="Times New Roman" w:cs="Times New Roman"/>
          <w:sz w:val="28"/>
          <w:szCs w:val="28"/>
        </w:rPr>
        <w:t xml:space="preserve"> в раздел</w:t>
      </w:r>
      <w:r w:rsidR="00C406E1" w:rsidRPr="005334B7">
        <w:rPr>
          <w:rFonts w:ascii="Times New Roman" w:hAnsi="Times New Roman" w:cs="Times New Roman"/>
          <w:sz w:val="28"/>
          <w:szCs w:val="28"/>
        </w:rPr>
        <w:t xml:space="preserve"> </w:t>
      </w:r>
      <w:r w:rsidR="001F25A5" w:rsidRPr="005334B7">
        <w:rPr>
          <w:rStyle w:val="a9"/>
          <w:rFonts w:ascii="Times New Roman" w:hAnsi="Times New Roman" w:cs="Times New Roman"/>
          <w:b/>
          <w:sz w:val="28"/>
          <w:szCs w:val="28"/>
        </w:rPr>
        <w:t>«</w:t>
      </w:r>
      <w:r w:rsidR="00264646" w:rsidRPr="005334B7">
        <w:rPr>
          <w:rStyle w:val="a9"/>
          <w:rFonts w:ascii="Times New Roman" w:hAnsi="Times New Roman" w:cs="Times New Roman"/>
          <w:b/>
          <w:sz w:val="28"/>
          <w:szCs w:val="28"/>
        </w:rPr>
        <w:t xml:space="preserve">Мой </w:t>
      </w:r>
      <w:r w:rsidR="00CD2947" w:rsidRPr="005334B7">
        <w:rPr>
          <w:rStyle w:val="a9"/>
          <w:rFonts w:ascii="Times New Roman" w:hAnsi="Times New Roman" w:cs="Times New Roman"/>
          <w:b/>
          <w:sz w:val="28"/>
          <w:szCs w:val="28"/>
        </w:rPr>
        <w:t xml:space="preserve">банк» </w:t>
      </w:r>
      <w:r w:rsidR="00CD2947" w:rsidRPr="005334B7">
        <w:rPr>
          <w:rStyle w:val="a9"/>
          <w:rFonts w:ascii="Times New Roman" w:hAnsi="Times New Roman" w:cs="Times New Roman"/>
          <w:i w:val="0"/>
          <w:sz w:val="28"/>
          <w:szCs w:val="28"/>
        </w:rPr>
        <w:t>во</w:t>
      </w:r>
      <w:r w:rsidR="00CD2947" w:rsidRPr="005334B7">
        <w:rPr>
          <w:rStyle w:val="a9"/>
          <w:rFonts w:ascii="Times New Roman" w:hAnsi="Times New Roman" w:cs="Times New Roman"/>
          <w:i w:val="0"/>
          <w:sz w:val="28"/>
          <w:szCs w:val="28"/>
          <w:lang w:val="kk-KZ"/>
        </w:rPr>
        <w:t xml:space="preserve"> вкладку </w:t>
      </w:r>
      <w:r w:rsidR="00CD2947" w:rsidRPr="005334B7">
        <w:rPr>
          <w:rStyle w:val="a9"/>
          <w:rFonts w:ascii="Times New Roman" w:hAnsi="Times New Roman" w:cs="Times New Roman"/>
          <w:i w:val="0"/>
          <w:sz w:val="28"/>
          <w:szCs w:val="28"/>
        </w:rPr>
        <w:t>«Заказать карту».</w:t>
      </w:r>
    </w:p>
    <w:p w:rsidR="00B43913" w:rsidRPr="00B43913" w:rsidRDefault="00B43913" w:rsidP="00B43913">
      <w:pPr>
        <w:pStyle w:val="a4"/>
        <w:shd w:val="clear" w:color="auto" w:fill="FFFFFF"/>
        <w:spacing w:before="100" w:beforeAutospacing="1" w:after="100" w:afterAutospacing="1" w:line="240" w:lineRule="auto"/>
        <w:ind w:left="1440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43913" w:rsidRDefault="00B8619B" w:rsidP="00B43913">
      <w:pPr>
        <w:pStyle w:val="a4"/>
        <w:shd w:val="clear" w:color="auto" w:fill="FFFFFF"/>
        <w:spacing w:before="100" w:beforeAutospacing="1" w:after="100" w:afterAutospacing="1" w:line="240" w:lineRule="auto"/>
        <w:ind w:left="1440"/>
        <w:rPr>
          <w:noProof/>
          <w:lang w:eastAsia="ru-RU"/>
        </w:rPr>
      </w:pPr>
      <w:r w:rsidRPr="00B8619B">
        <w:rPr>
          <w:noProof/>
          <w:lang w:eastAsia="ru-RU"/>
        </w:rPr>
        <w:lastRenderedPageBreak/>
        <w:t xml:space="preserve"> </w:t>
      </w:r>
      <w:r>
        <w:rPr>
          <w:noProof/>
          <w:lang w:val="en-US"/>
        </w:rPr>
        <w:drawing>
          <wp:inline distT="0" distB="0" distL="0" distR="0" wp14:anchorId="78AEC499" wp14:editId="63B913B2">
            <wp:extent cx="3352800" cy="495985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61285" cy="49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3DA" w:rsidRDefault="00B713DA" w:rsidP="00B43913">
      <w:pPr>
        <w:pStyle w:val="a4"/>
        <w:shd w:val="clear" w:color="auto" w:fill="FFFFFF"/>
        <w:spacing w:before="100" w:beforeAutospacing="1" w:after="100" w:afterAutospacing="1" w:line="240" w:lineRule="auto"/>
        <w:ind w:left="1440"/>
        <w:rPr>
          <w:noProof/>
          <w:lang w:eastAsia="ru-RU"/>
        </w:rPr>
      </w:pPr>
    </w:p>
    <w:p w:rsidR="00B713DA" w:rsidRPr="00DB1C34" w:rsidRDefault="00B713DA" w:rsidP="00B713DA">
      <w:pPr>
        <w:pStyle w:val="Default"/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</w:rPr>
        <w:t xml:space="preserve">Рисунок 2. </w:t>
      </w:r>
      <w:r>
        <w:rPr>
          <w:i/>
          <w:sz w:val="28"/>
          <w:szCs w:val="28"/>
          <w:lang w:val="kk-KZ"/>
        </w:rPr>
        <w:t>Информация о картах</w:t>
      </w:r>
    </w:p>
    <w:p w:rsidR="00CD2947" w:rsidRPr="00201ECE" w:rsidRDefault="00CD2947" w:rsidP="00B713DA">
      <w:pPr>
        <w:pStyle w:val="a4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201EC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Для выбора Вам будут показаны платежные карты с условиями и описаниями.</w:t>
      </w:r>
    </w:p>
    <w:p w:rsidR="00CD2947" w:rsidRPr="00201ECE" w:rsidRDefault="00CD2947" w:rsidP="00B713DA">
      <w:pPr>
        <w:pStyle w:val="a4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201EC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После выбора для выпуска платежной карты нажимаете на кнопку «Заказать карту»</w:t>
      </w:r>
    </w:p>
    <w:p w:rsidR="00CD2947" w:rsidRPr="00201ECE" w:rsidRDefault="00CD2947" w:rsidP="00B713DA">
      <w:pPr>
        <w:pStyle w:val="a4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201EC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Заполняете необходимые данные для выпуска платежной карты:</w:t>
      </w:r>
    </w:p>
    <w:p w:rsidR="004D3513" w:rsidRPr="00201ECE" w:rsidRDefault="004D3513" w:rsidP="004D3513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4D5086" w:rsidRPr="00B71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Тип продукта</w:t>
      </w:r>
      <w:r w:rsidR="00B43913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4D3513" w:rsidRPr="00201ECE" w:rsidRDefault="004D3513" w:rsidP="004D3513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Тип карты; </w:t>
      </w:r>
    </w:p>
    <w:p w:rsidR="004D3513" w:rsidRPr="00201ECE" w:rsidRDefault="004D3513" w:rsidP="004D3513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Резидент/Нерезидент;</w:t>
      </w:r>
    </w:p>
    <w:p w:rsidR="004D3513" w:rsidRPr="00201ECE" w:rsidRDefault="004D3513" w:rsidP="004D3513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ИИН;</w:t>
      </w:r>
    </w:p>
    <w:p w:rsidR="004D3513" w:rsidRPr="00201ECE" w:rsidRDefault="004D3513" w:rsidP="00B43913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Фамилия Имя Отчество;</w:t>
      </w:r>
    </w:p>
    <w:p w:rsidR="004D3513" w:rsidRPr="00201ECE" w:rsidRDefault="004D3513" w:rsidP="00B43913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Имя, Фамилия латинскими буквами</w:t>
      </w:r>
    </w:p>
    <w:p w:rsidR="004D3513" w:rsidRPr="00201ECE" w:rsidRDefault="00B43913" w:rsidP="00B439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4D3513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Номер телефона; </w:t>
      </w:r>
    </w:p>
    <w:p w:rsidR="004D3513" w:rsidRPr="00201ECE" w:rsidRDefault="004D3513" w:rsidP="00B43913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Дата рождения (автоматическое заполнение);</w:t>
      </w:r>
    </w:p>
    <w:p w:rsidR="004D3513" w:rsidRPr="00201ECE" w:rsidRDefault="004D3513" w:rsidP="00B43913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Кодовое слово;</w:t>
      </w:r>
    </w:p>
    <w:p w:rsidR="004D3513" w:rsidRPr="00201ECE" w:rsidRDefault="004D3513" w:rsidP="00B43913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Данные документа</w:t>
      </w:r>
      <w:r w:rsidR="004D50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удостоверяющего личность</w:t>
      </w: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 xml:space="preserve"> (Вид документа, номер документа</w:t>
      </w: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="00B43913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B713DA" w:rsidRDefault="00B713DA" w:rsidP="00B713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D50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Вложите </w:t>
      </w:r>
      <w:r w:rsidRPr="004D50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фото</w:t>
      </w:r>
      <w:r w:rsidR="00B43913" w:rsidRPr="004D50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удостоверения личности с лицевой </w:t>
      </w:r>
      <w:r w:rsidRPr="004D50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оборотной</w:t>
      </w:r>
      <w:r w:rsidR="00B43913" w:rsidRPr="004D50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стороны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а </w:t>
      </w:r>
      <w:r w:rsidR="004D5086" w:rsidRPr="007C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также </w:t>
      </w:r>
      <w:r w:rsidRPr="007C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личное фото</w:t>
      </w:r>
      <w:r w:rsidR="007C00FF" w:rsidRPr="007C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формате </w:t>
      </w:r>
      <w:r w:rsidR="007C00FF" w:rsidRPr="007C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selfie</w:t>
      </w:r>
      <w:r w:rsidR="004D5086" w:rsidRPr="007C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44174" w:rsidRPr="007C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144174" w:rsidRPr="00B713DA" w:rsidRDefault="00B713DA" w:rsidP="00B713D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D50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</w:t>
      </w:r>
      <w:r w:rsidR="00144174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Выб</w:t>
      </w:r>
      <w:r w:rsidR="004D50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ирает</w:t>
      </w:r>
      <w:r w:rsidR="00EC06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144174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тип доставки: на руки (Доставка осуществляется по г. </w:t>
      </w:r>
      <w:proofErr w:type="spellStart"/>
      <w:r w:rsidR="00144174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Нур</w:t>
      </w:r>
      <w:proofErr w:type="spellEnd"/>
      <w:r w:rsidR="00144174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-Султан, г. Алматы и областным городам РК), до отделения.</w:t>
      </w:r>
      <w:r w:rsidR="007E7784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E7784" w:rsidRPr="00201EC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</w:t>
      </w:r>
      <w:r w:rsidR="00A8407C" w:rsidRPr="00201EC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В случае</w:t>
      </w:r>
      <w:r w:rsidR="007E7784" w:rsidRPr="00201EC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</w:t>
      </w:r>
      <w:r w:rsidR="00A8407C" w:rsidRPr="00201EC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заявки на выпуск</w:t>
      </w:r>
      <w:r w:rsidR="007E7784" w:rsidRPr="00201EC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виртуальной карты данное поле не заполняется)</w:t>
      </w:r>
    </w:p>
    <w:p w:rsidR="00144174" w:rsidRDefault="004D5086" w:rsidP="00B713DA">
      <w:pPr>
        <w:pStyle w:val="a4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</w:t>
      </w:r>
      <w:r w:rsidR="00144174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7. </w:t>
      </w:r>
      <w:r w:rsidR="00C972CD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Предоставляете согласие на сбор и обработку своих персональных данных, согласно Закону РК №94-V на сайте post.kz.</w:t>
      </w:r>
    </w:p>
    <w:p w:rsidR="00B713DA" w:rsidRDefault="00B713DA" w:rsidP="004D5086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713DA" w:rsidRDefault="00B713DA" w:rsidP="004D5086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noProof/>
          <w:lang w:val="en-US"/>
        </w:rPr>
        <w:drawing>
          <wp:inline distT="0" distB="0" distL="0" distR="0" wp14:anchorId="7CB30CD0" wp14:editId="7BFF8896">
            <wp:extent cx="4929101" cy="3219173"/>
            <wp:effectExtent l="0" t="0" r="508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4850" cy="324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3DA" w:rsidRDefault="00B713DA" w:rsidP="00B713DA">
      <w:pPr>
        <w:pStyle w:val="Default"/>
        <w:jc w:val="center"/>
        <w:rPr>
          <w:i/>
          <w:sz w:val="28"/>
          <w:szCs w:val="28"/>
        </w:rPr>
      </w:pPr>
    </w:p>
    <w:p w:rsidR="00B713DA" w:rsidRPr="00DB1C34" w:rsidRDefault="00B713DA" w:rsidP="00B713DA">
      <w:pPr>
        <w:pStyle w:val="Default"/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</w:rPr>
        <w:t xml:space="preserve">Рисунок 2. </w:t>
      </w:r>
      <w:r>
        <w:rPr>
          <w:i/>
          <w:sz w:val="28"/>
          <w:szCs w:val="28"/>
          <w:lang w:val="kk-KZ"/>
        </w:rPr>
        <w:t>Форма для заполнения заявки на выпуск платежной карты</w:t>
      </w:r>
    </w:p>
    <w:p w:rsidR="00B713DA" w:rsidRPr="00201ECE" w:rsidRDefault="00B713DA" w:rsidP="004D5086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C972CD" w:rsidRPr="00201ECE" w:rsidRDefault="00EC06F2" w:rsidP="009E23DA">
      <w:pPr>
        <w:pStyle w:val="a4"/>
        <w:tabs>
          <w:tab w:val="left" w:pos="567"/>
          <w:tab w:val="left" w:pos="127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8. </w:t>
      </w:r>
      <w:r w:rsidR="007C00FF" w:rsidRPr="007C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Ознакомьтесь</w:t>
      </w:r>
      <w:r w:rsidR="007C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71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 условиями </w:t>
      </w:r>
      <w:r w:rsidR="00B713DA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Договором</w:t>
      </w:r>
      <w:r w:rsidR="00C972CD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банковского обслуживания (Договор присоединения) для физических лиц в АО «</w:t>
      </w:r>
      <w:proofErr w:type="spellStart"/>
      <w:r w:rsidR="00C972CD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Казп</w:t>
      </w:r>
      <w:r w:rsidR="004D50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C972CD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чта</w:t>
      </w:r>
      <w:proofErr w:type="spellEnd"/>
      <w:r w:rsidR="00C972CD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», Тарифами АО «</w:t>
      </w:r>
      <w:proofErr w:type="spellStart"/>
      <w:r w:rsidR="00C972CD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Казпочта</w:t>
      </w:r>
      <w:proofErr w:type="spellEnd"/>
      <w:r w:rsidR="00C972CD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», Правилами пользования платежной карты</w:t>
      </w:r>
      <w:r w:rsidR="004D50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972CD" w:rsidRPr="004D5086" w:rsidRDefault="00C972CD" w:rsidP="009E23D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D50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9. </w:t>
      </w:r>
      <w:r w:rsidR="007E7784" w:rsidRPr="004D50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C00FF" w:rsidRPr="00F921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D50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Нажимаете </w:t>
      </w:r>
      <w:r w:rsidR="007C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кнопку «О</w:t>
      </w:r>
      <w:r w:rsidRPr="004D50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тправить заявку</w:t>
      </w:r>
      <w:r w:rsidR="007C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4D50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9E23DA" w:rsidRDefault="00C972CD" w:rsidP="009E23DA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10. Далее на экран выводится новое окно с сообщением о необходимости </w:t>
      </w:r>
      <w:r w:rsidR="00F921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="009E2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</w:p>
    <w:p w:rsidR="001F48F0" w:rsidRPr="00201ECE" w:rsidRDefault="00C972CD" w:rsidP="009E23DA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вер</w:t>
      </w:r>
      <w:r w:rsidR="001F48F0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ификации по Динамическому коду.</w:t>
      </w:r>
    </w:p>
    <w:p w:rsidR="007C00FF" w:rsidRDefault="001F48F0" w:rsidP="009E23DA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11. Вам </w:t>
      </w:r>
      <w:r w:rsidR="00C972CD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будет направлено смс-уведомление на но</w:t>
      </w: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мер мобильного телефона</w:t>
      </w:r>
      <w:r w:rsidR="007C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</w:p>
    <w:p w:rsidR="00F92175" w:rsidRDefault="007C00FF" w:rsidP="009E23DA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динамический код</w:t>
      </w:r>
      <w:r w:rsidR="001F48F0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F48F0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который</w:t>
      </w:r>
      <w:r w:rsidR="00C972CD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F48F0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</w:t>
      </w:r>
      <w:r w:rsidR="00C972CD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указал</w:t>
      </w:r>
      <w:r w:rsidR="001F48F0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в заявке онлайн выпуск платежной </w:t>
      </w:r>
      <w:r w:rsidR="00F921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9E23DA" w:rsidRDefault="009E23DA" w:rsidP="009E23DA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карты.</w:t>
      </w:r>
    </w:p>
    <w:p w:rsidR="001F48F0" w:rsidRPr="009E23DA" w:rsidRDefault="001F48F0" w:rsidP="009E23DA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2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12. Вам необходимо набрать код верификации в заявке для </w:t>
      </w:r>
      <w:r w:rsidR="009E23DA" w:rsidRPr="009E2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подтверждения внесенных</w:t>
      </w:r>
      <w:r w:rsidRPr="009E2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данных.</w:t>
      </w:r>
    </w:p>
    <w:p w:rsidR="00A8407C" w:rsidRPr="009E23DA" w:rsidRDefault="001F48F0" w:rsidP="009E23DA">
      <w:pPr>
        <w:tabs>
          <w:tab w:val="left" w:pos="709"/>
          <w:tab w:val="left" w:pos="993"/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2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13. Далее с Вами свяжутся </w:t>
      </w:r>
      <w:r w:rsidR="00A8407C" w:rsidRPr="009E2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операторы Контакт-центра</w:t>
      </w:r>
      <w:r w:rsidRPr="009E2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проверки</w:t>
      </w:r>
      <w:r w:rsidR="00F92175" w:rsidRPr="009E2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E2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внесенных данных</w:t>
      </w:r>
      <w:r w:rsidR="000523C8" w:rsidRPr="009E2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выпуска платежной карты.</w:t>
      </w:r>
      <w:r w:rsidR="00A8407C" w:rsidRPr="009E2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1F48F0" w:rsidRPr="009E23DA" w:rsidRDefault="00A8407C" w:rsidP="009E23DA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2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14. В случае оформления заявки на выпуск виртуальной карты после подтверждения данных оператором Контакт-центра после звонка с Вами, к Вам на мобильный номер поступит смс-оповещение </w:t>
      </w:r>
      <w:r w:rsidR="00201ECE" w:rsidRPr="009E2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выпуске виртуальной карты с реквизитами – последние 4 цифры карты, </w:t>
      </w:r>
      <w:r w:rsidR="00201ECE" w:rsidRPr="009E2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CVV</w:t>
      </w:r>
      <w:r w:rsidR="00201ECE" w:rsidRPr="009E2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код. Полные реквизиты карты Вы можете увидеть в личном кабинете во вкладке «Мой банк» </w:t>
      </w:r>
      <w:r w:rsidR="00201ECE" w:rsidRPr="00201ECE">
        <w:rPr>
          <w:lang w:eastAsia="ru-RU"/>
        </w:rPr>
        <w:sym w:font="Symbol" w:char="F0AE"/>
      </w:r>
      <w:r w:rsidR="00201ECE" w:rsidRPr="009E2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«Мои карты»</w:t>
      </w:r>
      <w:r w:rsidR="007C00FF" w:rsidRPr="009E2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523C8" w:rsidRPr="00201ECE" w:rsidRDefault="000523C8" w:rsidP="001F48F0">
      <w:pPr>
        <w:pStyle w:val="a4"/>
        <w:tabs>
          <w:tab w:val="left" w:pos="709"/>
          <w:tab w:val="left" w:pos="993"/>
          <w:tab w:val="left" w:pos="1134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713DA" w:rsidRDefault="00B713DA" w:rsidP="000523C8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13DA" w:rsidRDefault="00B713DA" w:rsidP="000523C8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13DA" w:rsidRDefault="00B713DA" w:rsidP="000523C8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13DA" w:rsidRDefault="00B713DA" w:rsidP="000523C8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13DA" w:rsidRDefault="00B713DA" w:rsidP="000523C8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13DA" w:rsidRDefault="00B713DA" w:rsidP="000523C8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13DA" w:rsidRDefault="00B713DA" w:rsidP="000523C8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13DA" w:rsidRDefault="00B713DA" w:rsidP="000523C8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23DA" w:rsidRDefault="009E23DA" w:rsidP="000523C8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13DA" w:rsidRDefault="00B713DA" w:rsidP="000523C8">
      <w:pPr>
        <w:pStyle w:val="a4"/>
        <w:spacing w:after="120" w:line="240" w:lineRule="auto"/>
        <w:ind w:left="113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23C8" w:rsidRPr="00201ECE" w:rsidRDefault="000523C8" w:rsidP="009E23DA">
      <w:pPr>
        <w:pStyle w:val="a4"/>
        <w:numPr>
          <w:ilvl w:val="0"/>
          <w:numId w:val="21"/>
        </w:num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1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управлять платежной картой на корпоративном сайте post.kz</w:t>
      </w:r>
    </w:p>
    <w:p w:rsidR="000523C8" w:rsidRPr="00201ECE" w:rsidRDefault="000523C8" w:rsidP="001F48F0">
      <w:pPr>
        <w:pStyle w:val="a4"/>
        <w:tabs>
          <w:tab w:val="left" w:pos="709"/>
          <w:tab w:val="left" w:pos="993"/>
          <w:tab w:val="left" w:pos="1134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F48F0" w:rsidRPr="00201ECE" w:rsidRDefault="000523C8" w:rsidP="003A4C32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управления своими платежными картами необходимо</w:t>
      </w:r>
      <w:r w:rsidR="00376CE0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пройти авторизацию, ввести логин и пароль.</w:t>
      </w:r>
    </w:p>
    <w:p w:rsidR="00376CE0" w:rsidRPr="00201ECE" w:rsidRDefault="000A6A8A" w:rsidP="003A4C32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hanging="1352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Пройти</w:t>
      </w:r>
      <w:r w:rsidR="00376CE0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раздел Мой банк </w:t>
      </w:r>
      <w:r w:rsidR="00376CE0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ym w:font="Symbol" w:char="F0AE"/>
      </w:r>
      <w:r w:rsidR="00376CE0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Мои карты </w:t>
      </w:r>
      <w:r w:rsidR="00376CE0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ym w:font="Symbol" w:char="F0AE"/>
      </w:r>
      <w:r w:rsidR="00376CE0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Нажимаете на нужную карту.</w:t>
      </w:r>
    </w:p>
    <w:p w:rsidR="00376CE0" w:rsidRPr="00201ECE" w:rsidRDefault="00376CE0" w:rsidP="003A4C32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hanging="1352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карте отражается следующая информация</w:t>
      </w:r>
    </w:p>
    <w:p w:rsidR="00376CE0" w:rsidRPr="00201ECE" w:rsidRDefault="00376CE0" w:rsidP="003A4C32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F921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усеченный номер карты;</w:t>
      </w:r>
    </w:p>
    <w:p w:rsidR="00376CE0" w:rsidRPr="00201ECE" w:rsidRDefault="00376CE0" w:rsidP="003A4C32">
      <w:pPr>
        <w:pStyle w:val="a4"/>
        <w:tabs>
          <w:tab w:val="left" w:pos="567"/>
        </w:tabs>
        <w:spacing w:after="0" w:line="240" w:lineRule="auto"/>
        <w:ind w:left="1494" w:hanging="92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номер </w:t>
      </w: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IBAN </w:t>
      </w: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счета;</w:t>
      </w:r>
    </w:p>
    <w:p w:rsidR="00376CE0" w:rsidRPr="00201ECE" w:rsidRDefault="00376CE0" w:rsidP="003A4C32">
      <w:pPr>
        <w:pStyle w:val="a4"/>
        <w:tabs>
          <w:tab w:val="left" w:pos="567"/>
        </w:tabs>
        <w:spacing w:after="0" w:line="240" w:lineRule="auto"/>
        <w:ind w:left="1494" w:hanging="92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- доступный остаток</w:t>
      </w: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0523C8" w:rsidRDefault="000523C8" w:rsidP="003A4C32">
      <w:pPr>
        <w:pStyle w:val="a4"/>
        <w:tabs>
          <w:tab w:val="left" w:pos="567"/>
        </w:tabs>
        <w:spacing w:after="0" w:line="240" w:lineRule="auto"/>
        <w:ind w:left="1494" w:hanging="92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376CE0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заблокированная сумма;</w:t>
      </w:r>
    </w:p>
    <w:p w:rsidR="00F92175" w:rsidRPr="00F92175" w:rsidRDefault="00F92175" w:rsidP="00F9217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4.  </w:t>
      </w: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 вкладке «О карте» отражаются реквизиты и полная информация о платежной карте, при нажатии кнопки «Распечатать реквизиты» выводится «Уведомление о 20-значном счете» с электронной печатью АО «</w:t>
      </w:r>
      <w:proofErr w:type="spellStart"/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Казпочта</w:t>
      </w:r>
      <w:proofErr w:type="spellEnd"/>
    </w:p>
    <w:p w:rsidR="00531A6D" w:rsidRPr="00201ECE" w:rsidRDefault="00F92175" w:rsidP="003A4C32">
      <w:pPr>
        <w:pStyle w:val="a4"/>
        <w:tabs>
          <w:tab w:val="left" w:pos="567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="000A6A8A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531A6D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Доступны следующие функции</w:t>
      </w:r>
      <w:r w:rsidR="003A4C32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картам</w:t>
      </w:r>
      <w:r w:rsidR="00531A6D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3A4C32" w:rsidRPr="00201ECE" w:rsidRDefault="003A4C32" w:rsidP="00531A6D">
      <w:pPr>
        <w:pStyle w:val="a4"/>
        <w:tabs>
          <w:tab w:val="left" w:pos="567"/>
        </w:tabs>
        <w:spacing w:after="0" w:line="240" w:lineRule="auto"/>
        <w:ind w:left="1494" w:hanging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A6A8A" w:rsidRPr="00201ECE" w:rsidRDefault="00531A6D" w:rsidP="00531A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 xml:space="preserve">- </w:t>
      </w:r>
      <w:r w:rsidR="00376CE0" w:rsidRPr="00201ECE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 xml:space="preserve"> </w:t>
      </w:r>
      <w:r w:rsidRPr="00201ECE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просмотр движений по карте за период во вкладке</w:t>
      </w:r>
      <w:r w:rsidR="000A6A8A" w:rsidRPr="00201ECE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 xml:space="preserve"> «Выписка»</w:t>
      </w:r>
      <w:r w:rsidRPr="00201ECE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;</w:t>
      </w:r>
    </w:p>
    <w:p w:rsidR="003A4C32" w:rsidRPr="00201ECE" w:rsidRDefault="003A4C32" w:rsidP="00531A6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A6A8A" w:rsidRPr="00201ECE" w:rsidRDefault="00531A6D" w:rsidP="00531A6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3A4C32" w:rsidRPr="00201ECE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 xml:space="preserve">открыть/закрыть доступ на проведение интернет транзакций, </w:t>
      </w:r>
      <w:r w:rsidR="000A6A8A" w:rsidRPr="00201ECE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установить суточный лимит</w:t>
      </w:r>
      <w:r w:rsidR="000A6A8A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проведение интернет-транзакций и переводов, а также выдачи наличных денег в банкоматах или закрытия доступов</w:t>
      </w:r>
      <w:r w:rsidR="003A4C32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A6A8A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необходимо нажать на кнопку «Лимиты», выбрать необходимые параметры и изменить лимит.</w:t>
      </w: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A6A8A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(Снятие ограничения по умолчанию производится на 30 календарных дней).</w:t>
      </w:r>
    </w:p>
    <w:p w:rsidR="003A4C32" w:rsidRPr="00201ECE" w:rsidRDefault="003A4C32" w:rsidP="00531A6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A4C32" w:rsidRPr="00201ECE" w:rsidRDefault="00531A6D" w:rsidP="003A4C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3A4C32" w:rsidRPr="00201ECE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подключить/отключить услугу</w:t>
      </w:r>
      <w:r w:rsidR="000A6A8A" w:rsidRPr="00201ECE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 xml:space="preserve"> 3-D </w:t>
      </w:r>
      <w:proofErr w:type="spellStart"/>
      <w:r w:rsidR="000A6A8A" w:rsidRPr="00201ECE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Secure</w:t>
      </w:r>
      <w:proofErr w:type="spellEnd"/>
      <w:r w:rsidR="003A4C32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выбрав во вкладке «Настройки».</w:t>
      </w:r>
    </w:p>
    <w:p w:rsidR="003A4C32" w:rsidRPr="00201ECE" w:rsidRDefault="003A4C32" w:rsidP="003A4C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A6A8A" w:rsidRPr="00201ECE" w:rsidRDefault="000A6A8A" w:rsidP="003A4C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 совершении операции </w:t>
      </w: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 xml:space="preserve">в Интернете на </w:t>
      </w: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web</w:t>
      </w: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c</w:t>
      </w: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айте</w:t>
      </w: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поддерживающем технологию 3D </w:t>
      </w:r>
      <w:proofErr w:type="spellStart"/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Secure</w:t>
      </w:r>
      <w:proofErr w:type="spellEnd"/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Вам будет предложено ввести одноразовый (действующий только для одной покупки) 3D пароль, который будет отправлен на номер Вашего мобильного телефона в виде СМС-сообщения</w:t>
      </w: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.</w:t>
      </w:r>
    </w:p>
    <w:p w:rsidR="003A4C32" w:rsidRPr="00201ECE" w:rsidRDefault="003A4C32" w:rsidP="003A4C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</w:p>
    <w:p w:rsidR="003A4C32" w:rsidRPr="00201ECE" w:rsidRDefault="00F92175" w:rsidP="003A4C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- подключить/отключить у</w:t>
      </w:r>
      <w:r w:rsidR="003A4C32" w:rsidRPr="00201ECE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слугу</w:t>
      </w:r>
      <w:r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 xml:space="preserve"> СМС информирования</w:t>
      </w:r>
      <w:r w:rsidR="003A4C32" w:rsidRPr="00201ECE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 xml:space="preserve">, </w:t>
      </w:r>
      <w:r w:rsidR="003A4C32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выбрав во вкладке «Настройки».</w:t>
      </w:r>
    </w:p>
    <w:p w:rsidR="003A4C32" w:rsidRPr="00201ECE" w:rsidRDefault="003A4C32" w:rsidP="003A4C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</w:p>
    <w:p w:rsidR="000A6A8A" w:rsidRPr="00201ECE" w:rsidRDefault="000A6A8A" w:rsidP="003A4C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(Для изменения номера мобильного телефона необходимо позвонить в Контактный центр по </w:t>
      </w:r>
      <w:r w:rsidR="003A4C32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номерам1499 (платно), +77020081499, +77072551499, +7003531499, +77059311499 (с оплатой согласно вашему тарифному плану)</w:t>
      </w: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в меню банкоматов АО «</w:t>
      </w:r>
      <w:proofErr w:type="spellStart"/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Казпочта</w:t>
      </w:r>
      <w:proofErr w:type="spellEnd"/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 или в отделениях АО «</w:t>
      </w:r>
      <w:proofErr w:type="spellStart"/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Казпочта</w:t>
      </w:r>
      <w:proofErr w:type="spellEnd"/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»);</w:t>
      </w:r>
    </w:p>
    <w:p w:rsidR="003A4C32" w:rsidRPr="00201ECE" w:rsidRDefault="003A4C32" w:rsidP="003A4C3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61B48" w:rsidRPr="00201ECE" w:rsidRDefault="003A4C32" w:rsidP="003A4C32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3F61D4" w:rsidRPr="00201ECE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в случае утери, кражи, задержании банкоматом карты, а также несанкционированных операций по карте можно заблокировать карту.</w:t>
      </w:r>
    </w:p>
    <w:p w:rsidR="000A6A8A" w:rsidRPr="00201ECE" w:rsidRDefault="000A6A8A" w:rsidP="003A4C3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разблокировки карты необходимо обратиться в любое ближайшее отделение</w:t>
      </w:r>
      <w:r w:rsidR="003A4C32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АО «</w:t>
      </w:r>
      <w:proofErr w:type="spellStart"/>
      <w:r w:rsidR="003A4C32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Казпочта</w:t>
      </w:r>
      <w:proofErr w:type="spellEnd"/>
      <w:r w:rsidR="003A4C32" w:rsidRPr="00201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». </w:t>
      </w:r>
    </w:p>
    <w:p w:rsidR="004D3513" w:rsidRPr="00F92175" w:rsidRDefault="004D3513" w:rsidP="00F9217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7D27" w:rsidRPr="00201ECE" w:rsidRDefault="00D17D27" w:rsidP="00A65730">
      <w:pPr>
        <w:pStyle w:val="a4"/>
        <w:shd w:val="clear" w:color="auto" w:fill="FFFFFF"/>
        <w:spacing w:before="100" w:beforeAutospacing="1" w:after="100" w:afterAutospacing="1" w:line="240" w:lineRule="auto"/>
        <w:ind w:left="1146"/>
        <w:rPr>
          <w:rFonts w:ascii="Times New Roman" w:hAnsi="Times New Roman" w:cs="Times New Roman"/>
          <w:sz w:val="28"/>
          <w:szCs w:val="28"/>
          <w:lang w:val="kk-KZ"/>
        </w:rPr>
      </w:pPr>
    </w:p>
    <w:p w:rsidR="007E7784" w:rsidRPr="00201ECE" w:rsidRDefault="007E7784" w:rsidP="00A65730">
      <w:pPr>
        <w:pStyle w:val="a4"/>
        <w:shd w:val="clear" w:color="auto" w:fill="FFFFFF"/>
        <w:spacing w:before="100" w:beforeAutospacing="1" w:after="100" w:afterAutospacing="1" w:line="240" w:lineRule="auto"/>
        <w:ind w:left="1146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E7784" w:rsidRPr="00201ECE" w:rsidSect="004C0CC4">
      <w:pgSz w:w="11906" w:h="16838"/>
      <w:pgMar w:top="425" w:right="424" w:bottom="40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991"/>
    <w:multiLevelType w:val="hybridMultilevel"/>
    <w:tmpl w:val="72F6A15A"/>
    <w:lvl w:ilvl="0" w:tplc="68C4C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CC1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800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C4F2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8A0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6B9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A03B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2EF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0A2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B9215C"/>
    <w:multiLevelType w:val="hybridMultilevel"/>
    <w:tmpl w:val="3336FCF6"/>
    <w:lvl w:ilvl="0" w:tplc="248A12D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40975"/>
    <w:multiLevelType w:val="multilevel"/>
    <w:tmpl w:val="AC2A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E9060A"/>
    <w:multiLevelType w:val="hybridMultilevel"/>
    <w:tmpl w:val="BBD0D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E771E7"/>
    <w:multiLevelType w:val="hybridMultilevel"/>
    <w:tmpl w:val="282A1784"/>
    <w:lvl w:ilvl="0" w:tplc="8FD45FD0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2E373EDB"/>
    <w:multiLevelType w:val="hybridMultilevel"/>
    <w:tmpl w:val="289AE42C"/>
    <w:lvl w:ilvl="0" w:tplc="1E669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C90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A2D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2E2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8B0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A38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A46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C08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E5D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1937ED6"/>
    <w:multiLevelType w:val="multilevel"/>
    <w:tmpl w:val="6E9A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D011DB"/>
    <w:multiLevelType w:val="hybridMultilevel"/>
    <w:tmpl w:val="E470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1469A"/>
    <w:multiLevelType w:val="multilevel"/>
    <w:tmpl w:val="9F52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3D4C94"/>
    <w:multiLevelType w:val="hybridMultilevel"/>
    <w:tmpl w:val="4F9A5C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7B05DA6"/>
    <w:multiLevelType w:val="hybridMultilevel"/>
    <w:tmpl w:val="44A84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57D9E"/>
    <w:multiLevelType w:val="hybridMultilevel"/>
    <w:tmpl w:val="BFCED4BE"/>
    <w:lvl w:ilvl="0" w:tplc="D62CCF28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FAB21F9"/>
    <w:multiLevelType w:val="multilevel"/>
    <w:tmpl w:val="0268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3C544D"/>
    <w:multiLevelType w:val="multilevel"/>
    <w:tmpl w:val="B0E8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BB450A"/>
    <w:multiLevelType w:val="multilevel"/>
    <w:tmpl w:val="C288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FA6616"/>
    <w:multiLevelType w:val="hybridMultilevel"/>
    <w:tmpl w:val="4C50FDC2"/>
    <w:lvl w:ilvl="0" w:tplc="E954D1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0FC7A48"/>
    <w:multiLevelType w:val="multilevel"/>
    <w:tmpl w:val="F296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713D5F"/>
    <w:multiLevelType w:val="hybridMultilevel"/>
    <w:tmpl w:val="EE4688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86946B2"/>
    <w:multiLevelType w:val="multilevel"/>
    <w:tmpl w:val="D1FA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4AC29AD"/>
    <w:multiLevelType w:val="multilevel"/>
    <w:tmpl w:val="12A8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CD1CCE"/>
    <w:multiLevelType w:val="hybridMultilevel"/>
    <w:tmpl w:val="637AC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16"/>
  </w:num>
  <w:num w:numId="7">
    <w:abstractNumId w:val="12"/>
  </w:num>
  <w:num w:numId="8">
    <w:abstractNumId w:val="8"/>
  </w:num>
  <w:num w:numId="9">
    <w:abstractNumId w:val="2"/>
  </w:num>
  <w:num w:numId="10">
    <w:abstractNumId w:val="18"/>
  </w:num>
  <w:num w:numId="11">
    <w:abstractNumId w:val="6"/>
  </w:num>
  <w:num w:numId="12">
    <w:abstractNumId w:val="19"/>
  </w:num>
  <w:num w:numId="13">
    <w:abstractNumId w:val="14"/>
  </w:num>
  <w:num w:numId="14">
    <w:abstractNumId w:val="9"/>
  </w:num>
  <w:num w:numId="15">
    <w:abstractNumId w:val="17"/>
  </w:num>
  <w:num w:numId="16">
    <w:abstractNumId w:val="15"/>
  </w:num>
  <w:num w:numId="17">
    <w:abstractNumId w:val="0"/>
  </w:num>
  <w:num w:numId="18">
    <w:abstractNumId w:val="5"/>
  </w:num>
  <w:num w:numId="19">
    <w:abstractNumId w:val="3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3C"/>
    <w:rsid w:val="000523C8"/>
    <w:rsid w:val="00073A5F"/>
    <w:rsid w:val="00085E0E"/>
    <w:rsid w:val="000A6A8A"/>
    <w:rsid w:val="000B5EC5"/>
    <w:rsid w:val="000F00CD"/>
    <w:rsid w:val="000F3BBE"/>
    <w:rsid w:val="00144174"/>
    <w:rsid w:val="001A16B3"/>
    <w:rsid w:val="001F25A5"/>
    <w:rsid w:val="001F4120"/>
    <w:rsid w:val="001F48F0"/>
    <w:rsid w:val="00201ECE"/>
    <w:rsid w:val="0021519F"/>
    <w:rsid w:val="00217C02"/>
    <w:rsid w:val="00224E36"/>
    <w:rsid w:val="00264646"/>
    <w:rsid w:val="002A05C5"/>
    <w:rsid w:val="0033532A"/>
    <w:rsid w:val="00376CE0"/>
    <w:rsid w:val="003947AC"/>
    <w:rsid w:val="003A1B00"/>
    <w:rsid w:val="003A4C32"/>
    <w:rsid w:val="003C4333"/>
    <w:rsid w:val="003F61D4"/>
    <w:rsid w:val="004216D1"/>
    <w:rsid w:val="00432E89"/>
    <w:rsid w:val="004847F5"/>
    <w:rsid w:val="004C0CC4"/>
    <w:rsid w:val="004D3513"/>
    <w:rsid w:val="004D5086"/>
    <w:rsid w:val="004E7009"/>
    <w:rsid w:val="00503FC3"/>
    <w:rsid w:val="00531A6D"/>
    <w:rsid w:val="005334B7"/>
    <w:rsid w:val="005E3E9F"/>
    <w:rsid w:val="005F6D76"/>
    <w:rsid w:val="0060710C"/>
    <w:rsid w:val="0063728F"/>
    <w:rsid w:val="0074692E"/>
    <w:rsid w:val="00765028"/>
    <w:rsid w:val="0076611B"/>
    <w:rsid w:val="00775472"/>
    <w:rsid w:val="00782AB0"/>
    <w:rsid w:val="007A465A"/>
    <w:rsid w:val="007C00FF"/>
    <w:rsid w:val="007D3FC3"/>
    <w:rsid w:val="007E7784"/>
    <w:rsid w:val="0084403C"/>
    <w:rsid w:val="00844685"/>
    <w:rsid w:val="008B4FC2"/>
    <w:rsid w:val="009949E9"/>
    <w:rsid w:val="009E23DA"/>
    <w:rsid w:val="00A42230"/>
    <w:rsid w:val="00A61B48"/>
    <w:rsid w:val="00A65730"/>
    <w:rsid w:val="00A8407C"/>
    <w:rsid w:val="00B00BE8"/>
    <w:rsid w:val="00B01DB4"/>
    <w:rsid w:val="00B2354C"/>
    <w:rsid w:val="00B43913"/>
    <w:rsid w:val="00B46BD0"/>
    <w:rsid w:val="00B713DA"/>
    <w:rsid w:val="00B8619B"/>
    <w:rsid w:val="00B864AE"/>
    <w:rsid w:val="00BD7D66"/>
    <w:rsid w:val="00C406E1"/>
    <w:rsid w:val="00C87193"/>
    <w:rsid w:val="00C972CD"/>
    <w:rsid w:val="00CB05F7"/>
    <w:rsid w:val="00CD2947"/>
    <w:rsid w:val="00CD6874"/>
    <w:rsid w:val="00CE6598"/>
    <w:rsid w:val="00D15635"/>
    <w:rsid w:val="00D17D27"/>
    <w:rsid w:val="00D740EA"/>
    <w:rsid w:val="00EC06F2"/>
    <w:rsid w:val="00EC6C03"/>
    <w:rsid w:val="00ED1125"/>
    <w:rsid w:val="00F05E4E"/>
    <w:rsid w:val="00F42445"/>
    <w:rsid w:val="00F64906"/>
    <w:rsid w:val="00F7272D"/>
    <w:rsid w:val="00F92175"/>
    <w:rsid w:val="00FB2886"/>
    <w:rsid w:val="00F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3C"/>
  </w:style>
  <w:style w:type="paragraph" w:styleId="1">
    <w:name w:val="heading 1"/>
    <w:basedOn w:val="a"/>
    <w:next w:val="a"/>
    <w:link w:val="10"/>
    <w:uiPriority w:val="9"/>
    <w:qFormat/>
    <w:rsid w:val="00782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B5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03C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84403C"/>
    <w:pPr>
      <w:ind w:left="720"/>
      <w:contextualSpacing/>
    </w:pPr>
  </w:style>
  <w:style w:type="paragraph" w:customStyle="1" w:styleId="Default">
    <w:name w:val="Default"/>
    <w:rsid w:val="0084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rsid w:val="0084403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Strong"/>
    <w:basedOn w:val="a0"/>
    <w:uiPriority w:val="22"/>
    <w:qFormat/>
    <w:rsid w:val="0084403C"/>
    <w:rPr>
      <w:b/>
      <w:bCs/>
    </w:rPr>
  </w:style>
  <w:style w:type="paragraph" w:customStyle="1" w:styleId="rtejustify">
    <w:name w:val="rtejustify"/>
    <w:basedOn w:val="a"/>
    <w:rsid w:val="0084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0B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782AB0"/>
    <w:rPr>
      <w:color w:val="0000FF"/>
      <w:u w:val="single"/>
    </w:rPr>
  </w:style>
  <w:style w:type="character" w:styleId="a9">
    <w:name w:val="Emphasis"/>
    <w:basedOn w:val="a0"/>
    <w:uiPriority w:val="20"/>
    <w:qFormat/>
    <w:rsid w:val="001F25A5"/>
    <w:rPr>
      <w:i/>
      <w:iCs/>
    </w:rPr>
  </w:style>
  <w:style w:type="character" w:customStyle="1" w:styleId="desktoponly">
    <w:name w:val="desktop_only"/>
    <w:basedOn w:val="a0"/>
    <w:rsid w:val="001F25A5"/>
  </w:style>
  <w:style w:type="character" w:customStyle="1" w:styleId="a5">
    <w:name w:val="Абзац списка Знак"/>
    <w:link w:val="a4"/>
    <w:uiPriority w:val="34"/>
    <w:locked/>
    <w:rsid w:val="00085E0E"/>
  </w:style>
  <w:style w:type="paragraph" w:styleId="aa">
    <w:name w:val="Balloon Text"/>
    <w:basedOn w:val="a"/>
    <w:link w:val="ab"/>
    <w:uiPriority w:val="99"/>
    <w:semiHidden/>
    <w:unhideWhenUsed/>
    <w:rsid w:val="00FD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46C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7E778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E778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E778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778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E77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3C"/>
  </w:style>
  <w:style w:type="paragraph" w:styleId="1">
    <w:name w:val="heading 1"/>
    <w:basedOn w:val="a"/>
    <w:next w:val="a"/>
    <w:link w:val="10"/>
    <w:uiPriority w:val="9"/>
    <w:qFormat/>
    <w:rsid w:val="00782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B5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03C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84403C"/>
    <w:pPr>
      <w:ind w:left="720"/>
      <w:contextualSpacing/>
    </w:pPr>
  </w:style>
  <w:style w:type="paragraph" w:customStyle="1" w:styleId="Default">
    <w:name w:val="Default"/>
    <w:rsid w:val="0084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rsid w:val="0084403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Strong"/>
    <w:basedOn w:val="a0"/>
    <w:uiPriority w:val="22"/>
    <w:qFormat/>
    <w:rsid w:val="0084403C"/>
    <w:rPr>
      <w:b/>
      <w:bCs/>
    </w:rPr>
  </w:style>
  <w:style w:type="paragraph" w:customStyle="1" w:styleId="rtejustify">
    <w:name w:val="rtejustify"/>
    <w:basedOn w:val="a"/>
    <w:rsid w:val="0084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0B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782AB0"/>
    <w:rPr>
      <w:color w:val="0000FF"/>
      <w:u w:val="single"/>
    </w:rPr>
  </w:style>
  <w:style w:type="character" w:styleId="a9">
    <w:name w:val="Emphasis"/>
    <w:basedOn w:val="a0"/>
    <w:uiPriority w:val="20"/>
    <w:qFormat/>
    <w:rsid w:val="001F25A5"/>
    <w:rPr>
      <w:i/>
      <w:iCs/>
    </w:rPr>
  </w:style>
  <w:style w:type="character" w:customStyle="1" w:styleId="desktoponly">
    <w:name w:val="desktop_only"/>
    <w:basedOn w:val="a0"/>
    <w:rsid w:val="001F25A5"/>
  </w:style>
  <w:style w:type="character" w:customStyle="1" w:styleId="a5">
    <w:name w:val="Абзац списка Знак"/>
    <w:link w:val="a4"/>
    <w:uiPriority w:val="34"/>
    <w:locked/>
    <w:rsid w:val="00085E0E"/>
  </w:style>
  <w:style w:type="paragraph" w:styleId="aa">
    <w:name w:val="Balloon Text"/>
    <w:basedOn w:val="a"/>
    <w:link w:val="ab"/>
    <w:uiPriority w:val="99"/>
    <w:semiHidden/>
    <w:unhideWhenUsed/>
    <w:rsid w:val="00FD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46C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7E778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E778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E778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778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E77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post.kz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49BA-03A3-4EC7-8ECF-AD034816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Лэзат</dc:creator>
  <cp:lastModifiedBy>Кожахметова Арайлым Муханбетовна</cp:lastModifiedBy>
  <cp:revision>2</cp:revision>
  <dcterms:created xsi:type="dcterms:W3CDTF">2020-04-09T16:32:00Z</dcterms:created>
  <dcterms:modified xsi:type="dcterms:W3CDTF">2020-04-09T16:32:00Z</dcterms:modified>
</cp:coreProperties>
</file>